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D9764C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Л1</w:t>
      </w:r>
      <w:r w:rsidR="00D9764C">
        <w:rPr>
          <w:b/>
          <w:bCs/>
          <w:sz w:val="24"/>
          <w:szCs w:val="24"/>
        </w:rPr>
        <w:t>4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D9764C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D9764C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D9764C" w:rsidRPr="00D9764C" w:rsidRDefault="00D9764C" w:rsidP="00D9764C">
      <w:pPr>
        <w:jc w:val="both"/>
        <w:rPr>
          <w:sz w:val="24"/>
        </w:rPr>
      </w:pPr>
      <w:r w:rsidRPr="00D9764C">
        <w:rPr>
          <w:sz w:val="24"/>
        </w:rPr>
        <w:lastRenderedPageBreak/>
        <w:t xml:space="preserve">ЛОТ № 14: № по Схеме размещения НТО – № 63; Адрес места размещения НТО: </w:t>
      </w:r>
      <w:r w:rsidRPr="00D9764C">
        <w:rPr>
          <w:rFonts w:hint="eastAsia"/>
          <w:sz w:val="24"/>
        </w:rPr>
        <w:t>Московская</w:t>
      </w:r>
      <w:r w:rsidRPr="00D9764C">
        <w:rPr>
          <w:sz w:val="24"/>
        </w:rPr>
        <w:t xml:space="preserve"> </w:t>
      </w:r>
      <w:r w:rsidRPr="00D9764C">
        <w:rPr>
          <w:rFonts w:hint="eastAsia"/>
          <w:sz w:val="24"/>
        </w:rPr>
        <w:t>область</w:t>
      </w:r>
      <w:r w:rsidRPr="00D9764C">
        <w:rPr>
          <w:sz w:val="24"/>
        </w:rPr>
        <w:t xml:space="preserve">, </w:t>
      </w:r>
      <w:proofErr w:type="spellStart"/>
      <w:r w:rsidRPr="00D9764C">
        <w:rPr>
          <w:rFonts w:hint="eastAsia"/>
          <w:sz w:val="24"/>
        </w:rPr>
        <w:t>г</w:t>
      </w:r>
      <w:r w:rsidRPr="00D9764C">
        <w:rPr>
          <w:sz w:val="24"/>
        </w:rPr>
        <w:t>.</w:t>
      </w:r>
      <w:r w:rsidRPr="00D9764C">
        <w:rPr>
          <w:rFonts w:hint="eastAsia"/>
          <w:sz w:val="24"/>
        </w:rPr>
        <w:t>о</w:t>
      </w:r>
      <w:proofErr w:type="spellEnd"/>
      <w:r w:rsidRPr="00D9764C">
        <w:rPr>
          <w:sz w:val="24"/>
        </w:rPr>
        <w:t xml:space="preserve">. </w:t>
      </w:r>
      <w:r w:rsidRPr="00D9764C">
        <w:rPr>
          <w:rFonts w:hint="eastAsia"/>
          <w:sz w:val="24"/>
        </w:rPr>
        <w:t>Домодедово</w:t>
      </w:r>
      <w:r w:rsidRPr="00D9764C">
        <w:rPr>
          <w:sz w:val="24"/>
        </w:rPr>
        <w:t xml:space="preserve">, </w:t>
      </w:r>
      <w:proofErr w:type="spellStart"/>
      <w:r w:rsidRPr="00D9764C">
        <w:rPr>
          <w:rFonts w:hint="eastAsia"/>
          <w:sz w:val="24"/>
        </w:rPr>
        <w:t>мкр</w:t>
      </w:r>
      <w:proofErr w:type="spellEnd"/>
      <w:r w:rsidRPr="00D9764C">
        <w:rPr>
          <w:sz w:val="24"/>
        </w:rPr>
        <w:t xml:space="preserve">. </w:t>
      </w:r>
      <w:proofErr w:type="gramStart"/>
      <w:r w:rsidRPr="00D9764C">
        <w:rPr>
          <w:rFonts w:hint="eastAsia"/>
          <w:sz w:val="24"/>
        </w:rPr>
        <w:t>Западный</w:t>
      </w:r>
      <w:proofErr w:type="gramEnd"/>
      <w:r w:rsidRPr="00D9764C">
        <w:rPr>
          <w:sz w:val="24"/>
        </w:rPr>
        <w:t xml:space="preserve">, </w:t>
      </w:r>
      <w:r w:rsidRPr="00D9764C">
        <w:rPr>
          <w:rFonts w:hint="eastAsia"/>
          <w:sz w:val="24"/>
        </w:rPr>
        <w:t>ул</w:t>
      </w:r>
      <w:r w:rsidRPr="00D9764C">
        <w:rPr>
          <w:sz w:val="24"/>
        </w:rPr>
        <w:t xml:space="preserve">. </w:t>
      </w:r>
      <w:r w:rsidRPr="00D9764C">
        <w:rPr>
          <w:rFonts w:hint="eastAsia"/>
          <w:sz w:val="24"/>
        </w:rPr>
        <w:t>Дружбы</w:t>
      </w:r>
      <w:r w:rsidRPr="00D9764C">
        <w:rPr>
          <w:sz w:val="24"/>
        </w:rPr>
        <w:t xml:space="preserve">, </w:t>
      </w:r>
      <w:r w:rsidRPr="00D9764C">
        <w:rPr>
          <w:rFonts w:hint="eastAsia"/>
          <w:sz w:val="24"/>
        </w:rPr>
        <w:t>у</w:t>
      </w:r>
      <w:r w:rsidRPr="00D9764C">
        <w:rPr>
          <w:sz w:val="24"/>
        </w:rPr>
        <w:t xml:space="preserve"> </w:t>
      </w:r>
      <w:r w:rsidRPr="00D9764C">
        <w:rPr>
          <w:rFonts w:hint="eastAsia"/>
          <w:sz w:val="24"/>
        </w:rPr>
        <w:t>дома</w:t>
      </w:r>
      <w:r w:rsidRPr="00D9764C">
        <w:rPr>
          <w:sz w:val="24"/>
        </w:rPr>
        <w:t xml:space="preserve"> </w:t>
      </w:r>
      <w:r w:rsidRPr="00D9764C">
        <w:rPr>
          <w:rFonts w:hint="eastAsia"/>
          <w:sz w:val="24"/>
        </w:rPr>
        <w:t>№</w:t>
      </w:r>
      <w:r w:rsidRPr="00D9764C">
        <w:rPr>
          <w:sz w:val="24"/>
        </w:rPr>
        <w:t xml:space="preserve">6 </w:t>
      </w:r>
      <w:r w:rsidRPr="00D9764C">
        <w:rPr>
          <w:rFonts w:hint="eastAsia"/>
          <w:sz w:val="24"/>
        </w:rPr>
        <w:t>к</w:t>
      </w:r>
      <w:r w:rsidRPr="00D9764C">
        <w:rPr>
          <w:sz w:val="24"/>
        </w:rPr>
        <w:t xml:space="preserve">.1. Тип НТО – Вендинговый аппарат; Специализация НТО – Питьевая вода; Площадь НТО – 4 </w:t>
      </w:r>
      <w:proofErr w:type="spellStart"/>
      <w:r w:rsidRPr="00D9764C">
        <w:rPr>
          <w:sz w:val="24"/>
        </w:rPr>
        <w:t>кв.м</w:t>
      </w:r>
      <w:proofErr w:type="spellEnd"/>
      <w:r w:rsidRPr="00D9764C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D9764C">
        <w:rPr>
          <w:sz w:val="24"/>
        </w:rPr>
        <w:t>кв.м</w:t>
      </w:r>
      <w:proofErr w:type="spellEnd"/>
      <w:r w:rsidRPr="00D9764C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D9764C">
        <w:rPr>
          <w:sz w:val="24"/>
          <w:szCs w:val="24"/>
        </w:rPr>
        <w:t>3 года 9 месяцев</w:t>
      </w:r>
      <w:r w:rsidRPr="00D9764C">
        <w:rPr>
          <w:sz w:val="24"/>
        </w:rPr>
        <w:t>.</w:t>
      </w:r>
    </w:p>
    <w:p w:rsidR="00001FBA" w:rsidRPr="00904169" w:rsidRDefault="00D9764C" w:rsidP="00D9764C">
      <w:pPr>
        <w:jc w:val="both"/>
        <w:rPr>
          <w:sz w:val="24"/>
        </w:rPr>
      </w:pPr>
      <w:r w:rsidRPr="00D9764C">
        <w:rPr>
          <w:sz w:val="24"/>
          <w:szCs w:val="24"/>
        </w:rPr>
        <w:t>Начальная цена договора по ЛОТУ № 14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D9764C">
        <w:rPr>
          <w:sz w:val="24"/>
        </w:rPr>
        <w:t xml:space="preserve"> </w:t>
      </w:r>
      <w:r w:rsidRPr="00904169">
        <w:rPr>
          <w:sz w:val="24"/>
        </w:rPr>
        <w:t>1</w:t>
      </w:r>
      <w:r w:rsidR="00D9764C">
        <w:rPr>
          <w:sz w:val="24"/>
        </w:rPr>
        <w:t>4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D9764C">
        <w:rPr>
          <w:szCs w:val="24"/>
        </w:rPr>
        <w:t xml:space="preserve"> </w:t>
      </w:r>
      <w:r w:rsidRPr="00904169">
        <w:rPr>
          <w:szCs w:val="24"/>
        </w:rPr>
        <w:t>1</w:t>
      </w:r>
      <w:r w:rsidR="00D9764C">
        <w:rPr>
          <w:szCs w:val="24"/>
        </w:rPr>
        <w:t>4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C3243F" w:rsidRPr="00904169" w:rsidRDefault="00C3243F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C3243F" w:rsidRPr="0056064D" w:rsidRDefault="00C3243F" w:rsidP="00C3243F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C3243F" w:rsidRDefault="00C3243F" w:rsidP="00C3243F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14</w:t>
      </w:r>
      <w:r w:rsidRPr="00BC498D">
        <w:t>:</w:t>
      </w:r>
    </w:p>
    <w:p w:rsidR="00C3243F" w:rsidRDefault="00C3243F" w:rsidP="00C3243F">
      <w:pPr>
        <w:pStyle w:val="a5"/>
        <w:spacing w:line="240" w:lineRule="auto"/>
      </w:pPr>
    </w:p>
    <w:p w:rsidR="00C3243F" w:rsidRDefault="00C3243F" w:rsidP="00C3243F">
      <w:pPr>
        <w:pStyle w:val="a5"/>
        <w:spacing w:line="240" w:lineRule="auto"/>
      </w:pPr>
    </w:p>
    <w:p w:rsidR="00C3243F" w:rsidRPr="00F41C82" w:rsidRDefault="00C3243F" w:rsidP="00C3243F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C3243F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3F" w:rsidRPr="00316D61" w:rsidRDefault="00C3243F" w:rsidP="00663B78">
            <w:pPr>
              <w:jc w:val="center"/>
              <w:rPr>
                <w:sz w:val="24"/>
                <w:szCs w:val="24"/>
              </w:rPr>
            </w:pPr>
          </w:p>
          <w:p w:rsidR="00C3243F" w:rsidRPr="00316D61" w:rsidRDefault="00C3243F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3F" w:rsidRPr="00316D61" w:rsidRDefault="00C3243F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Pr="00316D61" w:rsidRDefault="00C3243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Pr="00316D61" w:rsidRDefault="00C3243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Pr="00316D61" w:rsidRDefault="00C3243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C3243F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Default="00C3243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3F" w:rsidRDefault="00C3243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C3243F" w:rsidRDefault="00C3243F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C3243F" w:rsidRPr="00FF75C3" w:rsidRDefault="00C3243F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C3243F" w:rsidRPr="00904169" w:rsidRDefault="00C3243F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Pr="00FF75C3" w:rsidRDefault="00C3243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Pr="00FF75C3" w:rsidRDefault="00C3243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3F" w:rsidRPr="00FF75C3" w:rsidRDefault="00C3243F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C3243F" w:rsidRPr="00904169" w:rsidRDefault="00C3243F" w:rsidP="00C3243F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FF75C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</w:tr>
    </w:tbl>
    <w:p w:rsidR="00C3243F" w:rsidRDefault="00C3243F" w:rsidP="00C3243F">
      <w:pPr>
        <w:ind w:firstLine="720"/>
        <w:jc w:val="both"/>
        <w:rPr>
          <w:sz w:val="24"/>
        </w:rPr>
      </w:pPr>
    </w:p>
    <w:p w:rsidR="00C3243F" w:rsidRDefault="00C3243F" w:rsidP="00C3243F">
      <w:pPr>
        <w:ind w:firstLine="720"/>
        <w:jc w:val="both"/>
        <w:rPr>
          <w:sz w:val="24"/>
        </w:rPr>
      </w:pPr>
    </w:p>
    <w:p w:rsidR="00C3243F" w:rsidRDefault="00C3243F" w:rsidP="00C3243F">
      <w:pPr>
        <w:ind w:firstLine="720"/>
        <w:jc w:val="both"/>
        <w:rPr>
          <w:sz w:val="24"/>
        </w:rPr>
      </w:pPr>
    </w:p>
    <w:p w:rsidR="00C3243F" w:rsidRDefault="00C3243F" w:rsidP="00C3243F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C3243F" w:rsidRDefault="00C3243F" w:rsidP="00C3243F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C3243F" w:rsidRDefault="00C3243F" w:rsidP="00C3243F">
      <w:pPr>
        <w:jc w:val="both"/>
        <w:rPr>
          <w:sz w:val="24"/>
        </w:rPr>
      </w:pPr>
    </w:p>
    <w:p w:rsidR="00C3243F" w:rsidRDefault="00C3243F" w:rsidP="00C3243F">
      <w:pPr>
        <w:jc w:val="both"/>
        <w:rPr>
          <w:sz w:val="24"/>
        </w:rPr>
      </w:pPr>
    </w:p>
    <w:p w:rsidR="00C3243F" w:rsidRPr="008A6F10" w:rsidRDefault="00C3243F" w:rsidP="00C3243F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14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C3243F" w:rsidRDefault="00C3243F" w:rsidP="00C3243F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C3243F" w:rsidRPr="00CA5535" w:rsidRDefault="00C3243F" w:rsidP="00C3243F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C3243F" w:rsidRDefault="00C3243F" w:rsidP="00C3243F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C3243F" w:rsidRPr="001370D0" w:rsidRDefault="00C3243F" w:rsidP="00C3243F">
      <w:pPr>
        <w:rPr>
          <w:sz w:val="24"/>
          <w:u w:val="single"/>
        </w:rPr>
      </w:pPr>
    </w:p>
    <w:p w:rsidR="00C3243F" w:rsidRDefault="00C3243F" w:rsidP="00C3243F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14</w:t>
      </w:r>
      <w:r w:rsidRPr="001370D0">
        <w:rPr>
          <w:sz w:val="24"/>
        </w:rPr>
        <w:t>.</w:t>
      </w:r>
    </w:p>
    <w:p w:rsidR="00C3243F" w:rsidRPr="00D11FC0" w:rsidRDefault="00C3243F" w:rsidP="00C3243F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14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C3243F" w:rsidRDefault="00C3243F" w:rsidP="00C3243F">
      <w:pPr>
        <w:jc w:val="both"/>
        <w:rPr>
          <w:sz w:val="24"/>
        </w:rPr>
      </w:pPr>
    </w:p>
    <w:p w:rsidR="00C3243F" w:rsidRDefault="00C3243F" w:rsidP="00C3243F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A03" w:rsidRDefault="00DD5A03">
      <w:r>
        <w:separator/>
      </w:r>
    </w:p>
  </w:endnote>
  <w:endnote w:type="continuationSeparator" w:id="0">
    <w:p w:rsidR="00DD5A03" w:rsidRDefault="00DD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A03" w:rsidRDefault="00DD5A03">
      <w:r>
        <w:separator/>
      </w:r>
    </w:p>
  </w:footnote>
  <w:footnote w:type="continuationSeparator" w:id="0">
    <w:p w:rsidR="00DD5A03" w:rsidRDefault="00DD5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DD5A03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243F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DD5A03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957EC"/>
    <w:rsid w:val="006E31D4"/>
    <w:rsid w:val="008410E1"/>
    <w:rsid w:val="00863B93"/>
    <w:rsid w:val="00904169"/>
    <w:rsid w:val="00933038"/>
    <w:rsid w:val="009459E8"/>
    <w:rsid w:val="009A6BD2"/>
    <w:rsid w:val="009F4660"/>
    <w:rsid w:val="00A860CD"/>
    <w:rsid w:val="00B70E36"/>
    <w:rsid w:val="00BB79D6"/>
    <w:rsid w:val="00C04633"/>
    <w:rsid w:val="00C3243F"/>
    <w:rsid w:val="00C35DE5"/>
    <w:rsid w:val="00D52E0A"/>
    <w:rsid w:val="00D9764C"/>
    <w:rsid w:val="00DD5A03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2017-10-12T09:40:00Z</dcterms:modified>
</cp:coreProperties>
</file>